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959B8" w14:textId="7CAF0C0B" w:rsidR="00D63786" w:rsidRPr="00543B01" w:rsidRDefault="00D63786" w:rsidP="00D63786">
      <w:pPr>
        <w:rPr>
          <w:rFonts w:ascii="Times New Roman" w:hAnsi="Times New Roman" w:cs="Times New Roman"/>
          <w:b/>
          <w:bCs/>
          <w:lang w:val="en-US"/>
        </w:rPr>
      </w:pPr>
      <w:r w:rsidRPr="00543B01">
        <w:rPr>
          <w:rFonts w:ascii="Times New Roman" w:hAnsi="Times New Roman" w:cs="Times New Roman"/>
          <w:b/>
          <w:bCs/>
          <w:lang w:val="en-US"/>
        </w:rPr>
        <w:t>Business Mathematics Study Material for B.Com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43B01">
        <w:rPr>
          <w:rFonts w:ascii="Times New Roman" w:hAnsi="Times New Roman" w:cs="Times New Roman"/>
          <w:b/>
          <w:bCs/>
          <w:lang w:val="en-US"/>
        </w:rPr>
        <w:t>(H) IIyr Sem 4-</w:t>
      </w:r>
      <w:r>
        <w:rPr>
          <w:rFonts w:ascii="Times New Roman" w:hAnsi="Times New Roman" w:cs="Times New Roman"/>
          <w:b/>
          <w:bCs/>
          <w:lang w:val="en-US"/>
        </w:rPr>
        <w:t xml:space="preserve"> 6th</w:t>
      </w:r>
      <w:r w:rsidRPr="00543B01">
        <w:rPr>
          <w:rFonts w:ascii="Times New Roman" w:hAnsi="Times New Roman" w:cs="Times New Roman"/>
          <w:b/>
          <w:bCs/>
          <w:lang w:val="en-US"/>
        </w:rPr>
        <w:t xml:space="preserve"> to </w:t>
      </w:r>
      <w:r>
        <w:rPr>
          <w:rFonts w:ascii="Times New Roman" w:hAnsi="Times New Roman" w:cs="Times New Roman"/>
          <w:b/>
          <w:bCs/>
          <w:lang w:val="en-US"/>
        </w:rPr>
        <w:t>10th</w:t>
      </w:r>
      <w:r>
        <w:rPr>
          <w:rFonts w:ascii="Times New Roman" w:hAnsi="Times New Roman" w:cs="Times New Roman"/>
          <w:b/>
          <w:bCs/>
          <w:lang w:val="en-US"/>
        </w:rPr>
        <w:t>April</w:t>
      </w:r>
      <w:r w:rsidRPr="00543B01">
        <w:rPr>
          <w:rFonts w:ascii="Times New Roman" w:hAnsi="Times New Roman" w:cs="Times New Roman"/>
          <w:b/>
          <w:bCs/>
          <w:lang w:val="en-US"/>
        </w:rPr>
        <w:t xml:space="preserve"> 2020</w:t>
      </w:r>
    </w:p>
    <w:p w14:paraId="66DDD1DB" w14:textId="77777777" w:rsidR="00F22AAE" w:rsidRPr="00543B01" w:rsidRDefault="00F22AAE" w:rsidP="00F22AAE">
      <w:pPr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>Dear Students</w:t>
      </w:r>
    </w:p>
    <w:p w14:paraId="66C8A80E" w14:textId="4B90FA6E" w:rsidR="00F22AAE" w:rsidRPr="00543B01" w:rsidRDefault="00F22AAE" w:rsidP="00F22AAE">
      <w:pPr>
        <w:jc w:val="both"/>
        <w:rPr>
          <w:rFonts w:ascii="Times New Roman" w:hAnsi="Times New Roman" w:cs="Times New Roman"/>
          <w:lang w:val="en-US"/>
        </w:rPr>
      </w:pPr>
      <w:r w:rsidRPr="00543B01">
        <w:rPr>
          <w:rFonts w:ascii="Times New Roman" w:hAnsi="Times New Roman" w:cs="Times New Roman"/>
          <w:lang w:val="en-US"/>
        </w:rPr>
        <w:t xml:space="preserve">In the week of </w:t>
      </w:r>
      <w:r>
        <w:rPr>
          <w:rFonts w:ascii="Times New Roman" w:hAnsi="Times New Roman" w:cs="Times New Roman"/>
          <w:lang w:val="en-US"/>
        </w:rPr>
        <w:t>6</w:t>
      </w:r>
      <w:r w:rsidRPr="00F22AAE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to 10</w:t>
      </w:r>
      <w:r w:rsidRPr="00F22AAE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April </w:t>
      </w:r>
      <w:r w:rsidRPr="00543B01">
        <w:rPr>
          <w:rFonts w:ascii="Times New Roman" w:hAnsi="Times New Roman" w:cs="Times New Roman"/>
          <w:lang w:val="en-US"/>
        </w:rPr>
        <w:t>2020 we had to cover the following topics from “Applications of Differentiation”. Kindly go through these topics (from the pages mentioned below from our text book J.K. Thukral “Business Mathematics”)</w:t>
      </w:r>
      <w:r>
        <w:rPr>
          <w:rFonts w:ascii="Times New Roman" w:hAnsi="Times New Roman" w:cs="Times New Roman"/>
          <w:lang w:val="en-US"/>
        </w:rPr>
        <w:t xml:space="preserve"> and solve all the examples</w:t>
      </w:r>
      <w:r w:rsidRPr="00543B01">
        <w:rPr>
          <w:rFonts w:ascii="Times New Roman" w:hAnsi="Times New Roman" w:cs="Times New Roman"/>
          <w:lang w:val="en-US"/>
        </w:rPr>
        <w:t>. I am also attaching the relevant youtube</w:t>
      </w:r>
      <w:bookmarkStart w:id="0" w:name="_GoBack"/>
      <w:bookmarkEnd w:id="0"/>
      <w:r w:rsidRPr="00543B01">
        <w:rPr>
          <w:rFonts w:ascii="Times New Roman" w:hAnsi="Times New Roman" w:cs="Times New Roman"/>
          <w:lang w:val="en-US"/>
        </w:rPr>
        <w:t xml:space="preserve"> videos (most relevant available video for our topic) which will help you understand the topic well.</w:t>
      </w:r>
    </w:p>
    <w:p w14:paraId="3AE417B3" w14:textId="13CE1D75" w:rsidR="00F22AAE" w:rsidRDefault="00CA5F1F" w:rsidP="00AE38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Introduction to Partial Differentiation (Chapter-8, to be done to brush up the concepts; more emphasis has to be on applications i.e. chapter-9)</w:t>
      </w:r>
    </w:p>
    <w:p w14:paraId="66A5F36E" w14:textId="3E356F94" w:rsidR="00CA5F1F" w:rsidRDefault="00CA5F1F" w:rsidP="00CA5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Functions of two Variables</w:t>
      </w:r>
      <w:r w:rsidR="006351C4">
        <w:rPr>
          <w:rFonts w:ascii="Times New Roman" w:hAnsi="Times New Roman" w:cs="Times New Roman"/>
          <w:lang w:val="en-US"/>
        </w:rPr>
        <w:t xml:space="preserve"> (pg </w:t>
      </w:r>
      <w:r w:rsidR="0028767F">
        <w:rPr>
          <w:rFonts w:ascii="Times New Roman" w:hAnsi="Times New Roman" w:cs="Times New Roman"/>
          <w:lang w:val="en-US"/>
        </w:rPr>
        <w:t>8.1 to 8.2)</w:t>
      </w:r>
    </w:p>
    <w:p w14:paraId="6AE8131C" w14:textId="5AB47866" w:rsidR="00CA5F1F" w:rsidRDefault="00CA5F1F" w:rsidP="00CA5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Partial Derivatives</w:t>
      </w:r>
      <w:r w:rsidR="0028767F">
        <w:rPr>
          <w:rFonts w:ascii="Times New Roman" w:hAnsi="Times New Roman" w:cs="Times New Roman"/>
          <w:lang w:val="en-US"/>
        </w:rPr>
        <w:t xml:space="preserve"> (pg 8.2 to 8.5)</w:t>
      </w:r>
    </w:p>
    <w:p w14:paraId="026E7F5F" w14:textId="09C97581" w:rsidR="00CA5F1F" w:rsidRDefault="00CA5F1F" w:rsidP="00CA5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Second Order Partial Derivatives</w:t>
      </w:r>
      <w:r w:rsidR="0028767F">
        <w:rPr>
          <w:rFonts w:ascii="Times New Roman" w:hAnsi="Times New Roman" w:cs="Times New Roman"/>
          <w:lang w:val="en-US"/>
        </w:rPr>
        <w:t xml:space="preserve"> (pg 8.7 to 8.10)</w:t>
      </w:r>
    </w:p>
    <w:p w14:paraId="1EE87FBA" w14:textId="5B4415F1" w:rsidR="00CA5F1F" w:rsidRDefault="00CA5F1F" w:rsidP="00CA5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Homogeneous Functions and Euler’s Theorm</w:t>
      </w:r>
      <w:r w:rsidR="0028767F">
        <w:rPr>
          <w:rFonts w:ascii="Times New Roman" w:hAnsi="Times New Roman" w:cs="Times New Roman"/>
          <w:lang w:val="en-US"/>
        </w:rPr>
        <w:t xml:space="preserve"> (pg 8.10 to 8.16)</w:t>
      </w:r>
    </w:p>
    <w:p w14:paraId="3BBDA682" w14:textId="57C2611C" w:rsidR="00CA5F1F" w:rsidRDefault="00CA5F1F" w:rsidP="00CA5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Total Differential</w:t>
      </w:r>
      <w:r w:rsidR="0028767F">
        <w:rPr>
          <w:rFonts w:ascii="Times New Roman" w:hAnsi="Times New Roman" w:cs="Times New Roman"/>
          <w:lang w:val="en-US"/>
        </w:rPr>
        <w:t xml:space="preserve"> (pg 8.17 to 8.19)</w:t>
      </w:r>
    </w:p>
    <w:p w14:paraId="3FABC75B" w14:textId="3250728F" w:rsidR="00CA5F1F" w:rsidRDefault="00CA5F1F" w:rsidP="00CA5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Second Order Total Differentials</w:t>
      </w:r>
      <w:r w:rsidR="0028767F">
        <w:rPr>
          <w:rFonts w:ascii="Times New Roman" w:hAnsi="Times New Roman" w:cs="Times New Roman"/>
          <w:lang w:val="en-US"/>
        </w:rPr>
        <w:t xml:space="preserve"> (pg 8.19 to 8.21)</w:t>
      </w:r>
    </w:p>
    <w:p w14:paraId="24B9A27D" w14:textId="449D89C2" w:rsidR="00CA5F1F" w:rsidRDefault="00CA5F1F" w:rsidP="00CA5F1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Maxima and Minima of Functions of Two Variables</w:t>
      </w:r>
      <w:r w:rsidR="00925501">
        <w:rPr>
          <w:rFonts w:ascii="Times New Roman" w:hAnsi="Times New Roman" w:cs="Times New Roman"/>
          <w:lang w:val="en-US"/>
        </w:rPr>
        <w:t xml:space="preserve"> </w:t>
      </w:r>
      <w:r w:rsidR="0028767F">
        <w:rPr>
          <w:rFonts w:ascii="Times New Roman" w:hAnsi="Times New Roman" w:cs="Times New Roman"/>
          <w:lang w:val="en-US"/>
        </w:rPr>
        <w:t>(pg 8.21 to 8.23)</w:t>
      </w:r>
    </w:p>
    <w:p w14:paraId="321D257E" w14:textId="2E2FA9A9" w:rsidR="00B25853" w:rsidRDefault="00B25853" w:rsidP="00B25853">
      <w:pPr>
        <w:ind w:left="21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</w:t>
      </w:r>
      <w:r w:rsidR="006C697F">
        <w:rPr>
          <w:rFonts w:ascii="Times New Roman" w:hAnsi="Times New Roman" w:cs="Times New Roman"/>
          <w:lang w:val="en-US"/>
        </w:rPr>
        <w:t>Mostly c</w:t>
      </w:r>
      <w:r>
        <w:rPr>
          <w:rFonts w:ascii="Times New Roman" w:hAnsi="Times New Roman" w:cs="Times New Roman"/>
          <w:lang w:val="en-US"/>
        </w:rPr>
        <w:t xml:space="preserve">overed by </w:t>
      </w:r>
      <w:r w:rsidR="00C0168E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following two videos</w:t>
      </w:r>
    </w:p>
    <w:p w14:paraId="63994E76" w14:textId="2086F231" w:rsidR="00B25853" w:rsidRDefault="00B25853" w:rsidP="00B25853">
      <w:pPr>
        <w:ind w:left="2160"/>
      </w:pPr>
      <w:hyperlink r:id="rId5" w:history="1">
        <w:r>
          <w:rPr>
            <w:rStyle w:val="Hyperlink"/>
          </w:rPr>
          <w:t>https://www.youtube.com/watch?v=UI1G4NaaOXY</w:t>
        </w:r>
      </w:hyperlink>
    </w:p>
    <w:p w14:paraId="74060F6C" w14:textId="1B7B9AC7" w:rsidR="00B25853" w:rsidRDefault="00B25853" w:rsidP="00B25853">
      <w:pPr>
        <w:ind w:left="2160"/>
      </w:pPr>
      <w:hyperlink r:id="rId6" w:history="1">
        <w:r>
          <w:rPr>
            <w:rStyle w:val="Hyperlink"/>
          </w:rPr>
          <w:t>https://www.youtube.com/watch?v=y_fwnYev2yo</w:t>
        </w:r>
      </w:hyperlink>
    </w:p>
    <w:p w14:paraId="6FED8088" w14:textId="53D678BC" w:rsidR="00E720A2" w:rsidRDefault="00E720A2" w:rsidP="00E720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Applications of Partial Differentiation (Chapter-9)</w:t>
      </w:r>
    </w:p>
    <w:p w14:paraId="65E2AFBE" w14:textId="60569C36" w:rsidR="00570DC1" w:rsidRDefault="00570DC1" w:rsidP="002C15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Demand Analysis (pg 9.2 to 9.11)</w:t>
      </w:r>
    </w:p>
    <w:p w14:paraId="75B3A446" w14:textId="62730CC5" w:rsidR="00384973" w:rsidRDefault="00925501" w:rsidP="00384973">
      <w:pPr>
        <w:pStyle w:val="ListParagraph"/>
        <w:ind w:left="2520"/>
        <w:rPr>
          <w:rFonts w:ascii="Times New Roman" w:hAnsi="Times New Roman" w:cs="Times New Roman"/>
          <w:lang w:val="en-US"/>
        </w:rPr>
      </w:pPr>
      <w:hyperlink r:id="rId7" w:history="1">
        <w:r w:rsidRPr="001454F6">
          <w:rPr>
            <w:rStyle w:val="Hyperlink"/>
          </w:rPr>
          <w:t>https://www.youtube.com/watch?v=dqULE8tyOXw</w:t>
        </w:r>
      </w:hyperlink>
    </w:p>
    <w:p w14:paraId="7206EF29" w14:textId="17A6429F" w:rsidR="00570DC1" w:rsidRPr="00E720A2" w:rsidRDefault="00570DC1" w:rsidP="002C15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Production Function) (pg 9.13 to 9.25)</w:t>
      </w:r>
      <w:r w:rsidR="00384973" w:rsidRPr="00384973">
        <w:t xml:space="preserve"> </w:t>
      </w:r>
      <w:hyperlink r:id="rId8" w:history="1">
        <w:r w:rsidR="00384973">
          <w:rPr>
            <w:rStyle w:val="Hyperlink"/>
          </w:rPr>
          <w:t>https://www.you</w:t>
        </w:r>
        <w:r w:rsidR="00384973">
          <w:rPr>
            <w:rStyle w:val="Hyperlink"/>
          </w:rPr>
          <w:t>t</w:t>
        </w:r>
        <w:r w:rsidR="00384973">
          <w:rPr>
            <w:rStyle w:val="Hyperlink"/>
          </w:rPr>
          <w:t>ube.com/watch?v=nWgNIo-DXG4&amp;t=5s</w:t>
        </w:r>
      </w:hyperlink>
    </w:p>
    <w:p w14:paraId="2F232853" w14:textId="77777777" w:rsidR="0053316A" w:rsidRDefault="0053316A" w:rsidP="00F22AAE">
      <w:pPr>
        <w:ind w:left="360"/>
        <w:rPr>
          <w:rFonts w:ascii="Times New Roman" w:hAnsi="Times New Roman" w:cs="Times New Roman"/>
          <w:lang w:val="en-US"/>
        </w:rPr>
      </w:pPr>
    </w:p>
    <w:p w14:paraId="694221BA" w14:textId="62674732" w:rsidR="00F22AAE" w:rsidRPr="004E320F" w:rsidRDefault="00F22AAE" w:rsidP="00F22AAE">
      <w:pPr>
        <w:ind w:left="360"/>
        <w:rPr>
          <w:rFonts w:ascii="Times New Roman" w:hAnsi="Times New Roman" w:cs="Times New Roman"/>
          <w:lang w:val="en-US"/>
        </w:rPr>
      </w:pPr>
      <w:proofErr w:type="gramStart"/>
      <w:r w:rsidRPr="004E320F">
        <w:rPr>
          <w:rFonts w:ascii="Times New Roman" w:hAnsi="Times New Roman" w:cs="Times New Roman"/>
          <w:lang w:val="en-US"/>
        </w:rPr>
        <w:t>Thanks</w:t>
      </w:r>
      <w:proofErr w:type="gramEnd"/>
      <w:r w:rsidRPr="004E320F">
        <w:rPr>
          <w:rFonts w:ascii="Times New Roman" w:hAnsi="Times New Roman" w:cs="Times New Roman"/>
          <w:lang w:val="en-US"/>
        </w:rPr>
        <w:t xml:space="preserve"> and All the Best!</w:t>
      </w:r>
    </w:p>
    <w:p w14:paraId="2914CEEA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Dr. Meghna Malhotra</w:t>
      </w:r>
    </w:p>
    <w:p w14:paraId="1E52B888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Assistant Professor</w:t>
      </w:r>
    </w:p>
    <w:p w14:paraId="667E04DB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Department of Commerce</w:t>
      </w:r>
    </w:p>
    <w:p w14:paraId="0B8D4265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Hansraj College</w:t>
      </w:r>
    </w:p>
    <w:p w14:paraId="4538C155" w14:textId="77777777" w:rsidR="00F22AAE" w:rsidRPr="004E320F" w:rsidRDefault="00F22AAE" w:rsidP="00F22AAE">
      <w:pPr>
        <w:spacing w:after="0"/>
        <w:ind w:left="360"/>
        <w:rPr>
          <w:rFonts w:ascii="Times New Roman" w:hAnsi="Times New Roman" w:cs="Times New Roman"/>
          <w:lang w:val="en-US"/>
        </w:rPr>
      </w:pPr>
      <w:r w:rsidRPr="004E320F">
        <w:rPr>
          <w:rFonts w:ascii="Times New Roman" w:hAnsi="Times New Roman" w:cs="Times New Roman"/>
          <w:lang w:val="en-US"/>
        </w:rPr>
        <w:t>University of Delhi</w:t>
      </w:r>
    </w:p>
    <w:p w14:paraId="2D5DACE7" w14:textId="77777777" w:rsidR="00F22AAE" w:rsidRPr="00543B01" w:rsidRDefault="00F22AAE" w:rsidP="00F22AAE">
      <w:pPr>
        <w:pStyle w:val="ListParagraph"/>
        <w:rPr>
          <w:rFonts w:ascii="Times New Roman" w:hAnsi="Times New Roman" w:cs="Times New Roman"/>
          <w:lang w:val="en-US"/>
        </w:rPr>
      </w:pPr>
    </w:p>
    <w:p w14:paraId="7DBED748" w14:textId="77777777" w:rsidR="00F22AAE" w:rsidRDefault="00F22AAE" w:rsidP="00F22AAE"/>
    <w:p w14:paraId="568126E0" w14:textId="77777777" w:rsidR="00351EF8" w:rsidRDefault="00351EF8"/>
    <w:sectPr w:rsidR="00351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AA0"/>
    <w:multiLevelType w:val="hybridMultilevel"/>
    <w:tmpl w:val="260860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0E12"/>
    <w:multiLevelType w:val="hybridMultilevel"/>
    <w:tmpl w:val="D788120A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1240D76"/>
    <w:multiLevelType w:val="hybridMultilevel"/>
    <w:tmpl w:val="CE2C0F9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784EDC"/>
    <w:multiLevelType w:val="hybridMultilevel"/>
    <w:tmpl w:val="2C1A441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>
      <w:start w:val="1"/>
      <w:numFmt w:val="lowerRoman"/>
      <w:lvlText w:val="%6."/>
      <w:lvlJc w:val="right"/>
      <w:pPr>
        <w:ind w:left="5760" w:hanging="180"/>
      </w:pPr>
    </w:lvl>
    <w:lvl w:ilvl="6" w:tplc="4009000F">
      <w:start w:val="1"/>
      <w:numFmt w:val="decimal"/>
      <w:lvlText w:val="%7."/>
      <w:lvlJc w:val="left"/>
      <w:pPr>
        <w:ind w:left="6480" w:hanging="360"/>
      </w:pPr>
    </w:lvl>
    <w:lvl w:ilvl="7" w:tplc="40090019">
      <w:start w:val="1"/>
      <w:numFmt w:val="lowerLetter"/>
      <w:lvlText w:val="%8."/>
      <w:lvlJc w:val="left"/>
      <w:pPr>
        <w:ind w:left="7200" w:hanging="360"/>
      </w:pPr>
    </w:lvl>
    <w:lvl w:ilvl="8" w:tplc="40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F4E6D38"/>
    <w:multiLevelType w:val="hybridMultilevel"/>
    <w:tmpl w:val="951495B6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AAD1F8C"/>
    <w:multiLevelType w:val="hybridMultilevel"/>
    <w:tmpl w:val="D9423A3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>
      <w:start w:val="1"/>
      <w:numFmt w:val="decimal"/>
      <w:lvlText w:val="%4."/>
      <w:lvlJc w:val="left"/>
      <w:pPr>
        <w:ind w:left="4320" w:hanging="360"/>
      </w:pPr>
    </w:lvl>
    <w:lvl w:ilvl="4" w:tplc="40090019">
      <w:start w:val="1"/>
      <w:numFmt w:val="lowerLetter"/>
      <w:lvlText w:val="%5."/>
      <w:lvlJc w:val="left"/>
      <w:pPr>
        <w:ind w:left="5040" w:hanging="360"/>
      </w:pPr>
    </w:lvl>
    <w:lvl w:ilvl="5" w:tplc="4009001B">
      <w:start w:val="1"/>
      <w:numFmt w:val="lowerRoman"/>
      <w:lvlText w:val="%6."/>
      <w:lvlJc w:val="right"/>
      <w:pPr>
        <w:ind w:left="5760" w:hanging="180"/>
      </w:pPr>
    </w:lvl>
    <w:lvl w:ilvl="6" w:tplc="4009000F">
      <w:start w:val="1"/>
      <w:numFmt w:val="decimal"/>
      <w:lvlText w:val="%7."/>
      <w:lvlJc w:val="left"/>
      <w:pPr>
        <w:ind w:left="6480" w:hanging="360"/>
      </w:pPr>
    </w:lvl>
    <w:lvl w:ilvl="7" w:tplc="40090019">
      <w:start w:val="1"/>
      <w:numFmt w:val="lowerLetter"/>
      <w:lvlText w:val="%8."/>
      <w:lvlJc w:val="left"/>
      <w:pPr>
        <w:ind w:left="7200" w:hanging="360"/>
      </w:pPr>
    </w:lvl>
    <w:lvl w:ilvl="8" w:tplc="40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F8"/>
    <w:rsid w:val="00151693"/>
    <w:rsid w:val="00250D77"/>
    <w:rsid w:val="0028767F"/>
    <w:rsid w:val="002C1503"/>
    <w:rsid w:val="00351EF8"/>
    <w:rsid w:val="00384973"/>
    <w:rsid w:val="0053316A"/>
    <w:rsid w:val="00570DC1"/>
    <w:rsid w:val="006351C4"/>
    <w:rsid w:val="00680381"/>
    <w:rsid w:val="006C697F"/>
    <w:rsid w:val="00882C83"/>
    <w:rsid w:val="00925501"/>
    <w:rsid w:val="00AE383D"/>
    <w:rsid w:val="00B25853"/>
    <w:rsid w:val="00C0168E"/>
    <w:rsid w:val="00CA5F1F"/>
    <w:rsid w:val="00D63786"/>
    <w:rsid w:val="00DF2A54"/>
    <w:rsid w:val="00E720A2"/>
    <w:rsid w:val="00F22AAE"/>
    <w:rsid w:val="00FA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C19C"/>
  <w15:chartTrackingRefBased/>
  <w15:docId w15:val="{1C546451-3380-4F2F-A008-F08C99DB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AA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A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6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gNIo-DXG4&amp;t=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qULE8tyO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_fwnYev2yo" TargetMode="External"/><Relationship Id="rId5" Type="http://schemas.openxmlformats.org/officeDocument/2006/relationships/hyperlink" Target="https://www.youtube.com/watch?v=UI1G4NaaOX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Meghna Malhotra</dc:creator>
  <cp:keywords/>
  <dc:description/>
  <cp:lastModifiedBy>Dr. Meghna Malhotra</cp:lastModifiedBy>
  <cp:revision>22</cp:revision>
  <dcterms:created xsi:type="dcterms:W3CDTF">2020-04-07T05:59:00Z</dcterms:created>
  <dcterms:modified xsi:type="dcterms:W3CDTF">2020-04-07T07:32:00Z</dcterms:modified>
</cp:coreProperties>
</file>